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t>20</w:t>
      </w:r>
      <w:r>
        <w:rPr>
          <w:rFonts w:hint="eastAsia" w:ascii="宋体" w:hAnsi="宋体" w:eastAsia="宋体" w:cs="宋体"/>
          <w:b/>
          <w:sz w:val="36"/>
          <w:lang w:val="en-US" w:eastAsia="zh-CN"/>
        </w:rPr>
        <w:t>23</w:t>
      </w:r>
      <w:r>
        <w:rPr>
          <w:rFonts w:hint="eastAsia" w:ascii="宋体" w:hAnsi="宋体" w:eastAsia="宋体" w:cs="宋体"/>
          <w:b/>
          <w:sz w:val="36"/>
        </w:rPr>
        <w:t>-202</w:t>
      </w:r>
      <w:r>
        <w:rPr>
          <w:rFonts w:hint="eastAsia" w:ascii="宋体" w:hAnsi="宋体" w:eastAsia="宋体" w:cs="宋体"/>
          <w:b/>
          <w:sz w:val="36"/>
          <w:lang w:val="en-US" w:eastAsia="zh-CN"/>
        </w:rPr>
        <w:t>4年</w:t>
      </w:r>
      <w:r>
        <w:rPr>
          <w:rFonts w:hint="eastAsia" w:ascii="宋体" w:hAnsi="宋体" w:eastAsia="宋体" w:cs="宋体"/>
          <w:b/>
          <w:sz w:val="36"/>
        </w:rPr>
        <w:t>职业装行业年度品牌评选活动</w:t>
      </w:r>
    </w:p>
    <w:p>
      <w:pPr>
        <w:jc w:val="center"/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t>申请表</w:t>
      </w:r>
    </w:p>
    <w:p>
      <w:pPr>
        <w:jc w:val="center"/>
        <w:rPr>
          <w:rFonts w:hint="eastAsia"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一、企业基础信息</w:t>
      </w:r>
    </w:p>
    <w:tbl>
      <w:tblPr>
        <w:tblStyle w:val="9"/>
        <w:tblW w:w="8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134"/>
        <w:gridCol w:w="1043"/>
        <w:gridCol w:w="2229"/>
        <w:gridCol w:w="902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6430" w:type="dxa"/>
            <w:gridSpan w:val="5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品牌名称（中英文）</w:t>
            </w:r>
          </w:p>
        </w:tc>
        <w:tc>
          <w:tcPr>
            <w:tcW w:w="6430" w:type="dxa"/>
            <w:gridSpan w:val="5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2177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9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2024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纳税区</w:t>
            </w:r>
          </w:p>
        </w:tc>
        <w:tc>
          <w:tcPr>
            <w:tcW w:w="113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3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所在区</w:t>
            </w:r>
          </w:p>
        </w:tc>
        <w:tc>
          <w:tcPr>
            <w:tcW w:w="2229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注册区</w:t>
            </w:r>
          </w:p>
        </w:tc>
        <w:tc>
          <w:tcPr>
            <w:tcW w:w="112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注册资金（万元）</w:t>
            </w:r>
          </w:p>
        </w:tc>
        <w:tc>
          <w:tcPr>
            <w:tcW w:w="2177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9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其中外资（含港、澳、台）比例（%）</w:t>
            </w:r>
          </w:p>
        </w:tc>
        <w:tc>
          <w:tcPr>
            <w:tcW w:w="2024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*职工总数（人）</w:t>
            </w:r>
          </w:p>
        </w:tc>
        <w:tc>
          <w:tcPr>
            <w:tcW w:w="2177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9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本科以上学历（人）</w:t>
            </w:r>
          </w:p>
        </w:tc>
        <w:tc>
          <w:tcPr>
            <w:tcW w:w="2024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高新技术企业</w:t>
            </w:r>
          </w:p>
        </w:tc>
        <w:tc>
          <w:tcPr>
            <w:tcW w:w="2177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□是        □否</w:t>
            </w:r>
          </w:p>
        </w:tc>
        <w:tc>
          <w:tcPr>
            <w:tcW w:w="2229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高新技术企业证书号</w:t>
            </w:r>
          </w:p>
        </w:tc>
        <w:tc>
          <w:tcPr>
            <w:tcW w:w="2024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223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是否上市</w:t>
            </w:r>
          </w:p>
        </w:tc>
        <w:tc>
          <w:tcPr>
            <w:tcW w:w="2177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□是        □否</w:t>
            </w:r>
          </w:p>
        </w:tc>
        <w:tc>
          <w:tcPr>
            <w:tcW w:w="2229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股票代码（若上市则填写）</w:t>
            </w:r>
          </w:p>
        </w:tc>
        <w:tc>
          <w:tcPr>
            <w:tcW w:w="2024" w:type="dxa"/>
            <w:gridSpan w:val="2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主要针对行业</w:t>
            </w:r>
          </w:p>
        </w:tc>
        <w:tc>
          <w:tcPr>
            <w:tcW w:w="6430" w:type="dxa"/>
            <w:gridSpan w:val="5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23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主营业务</w:t>
            </w:r>
          </w:p>
        </w:tc>
        <w:tc>
          <w:tcPr>
            <w:tcW w:w="6430" w:type="dxa"/>
            <w:gridSpan w:val="5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3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主导产品大类</w:t>
            </w:r>
            <w: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生产套数</w:t>
            </w:r>
          </w:p>
        </w:tc>
        <w:tc>
          <w:tcPr>
            <w:tcW w:w="6430" w:type="dxa"/>
            <w:gridSpan w:val="5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2230" w:type="dxa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产品主营国家和地区</w:t>
            </w:r>
          </w:p>
        </w:tc>
        <w:tc>
          <w:tcPr>
            <w:tcW w:w="6430" w:type="dxa"/>
            <w:gridSpan w:val="5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二、企业扩展</w:t>
      </w: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1、前三年财务状况表</w:t>
      </w:r>
    </w:p>
    <w:tbl>
      <w:tblPr>
        <w:tblStyle w:val="9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984"/>
        <w:gridCol w:w="1985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年份/收入</w:t>
            </w:r>
          </w:p>
        </w:tc>
        <w:tc>
          <w:tcPr>
            <w:tcW w:w="198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主营业务收入（万元）</w:t>
            </w:r>
          </w:p>
        </w:tc>
        <w:tc>
          <w:tcPr>
            <w:tcW w:w="1985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产品销售收入（万元）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税金总额（万元）</w:t>
            </w: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021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98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98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98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2、企业相关人员信息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法人代表</w:t>
            </w: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42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2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请选择您要申报的奖项（可多选）</w:t>
      </w:r>
    </w:p>
    <w:tbl>
      <w:tblPr>
        <w:tblStyle w:val="9"/>
        <w:tblW w:w="84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8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58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奖项名称</w:t>
            </w:r>
          </w:p>
        </w:tc>
        <w:tc>
          <w:tcPr>
            <w:tcW w:w="2831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58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综合类奖项（最终将按照综合评分授予对应奖项）</w:t>
            </w:r>
          </w:p>
        </w:tc>
        <w:tc>
          <w:tcPr>
            <w:tcW w:w="283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58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行业年度品质驱动企业奖</w:t>
            </w:r>
          </w:p>
        </w:tc>
        <w:tc>
          <w:tcPr>
            <w:tcW w:w="283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58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行业年度智能引领企业奖</w:t>
            </w:r>
          </w:p>
        </w:tc>
        <w:tc>
          <w:tcPr>
            <w:tcW w:w="283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58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行业年度绿色实践企业奖</w:t>
            </w:r>
          </w:p>
        </w:tc>
        <w:tc>
          <w:tcPr>
            <w:tcW w:w="283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附件材料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color w:val="000000" w:themeColor="text1"/>
          <w:sz w:val="32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2"/>
          <w:lang w:val="en-US" w:eastAsia="zh-CN"/>
          <w14:textFill>
            <w14:solidFill>
              <w14:schemeClr w14:val="tx1"/>
            </w14:solidFill>
          </w14:textFill>
        </w:rPr>
        <w:t>1、综合类奖项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（必填）申报综合类奖项企业需提供：</w:t>
      </w:r>
    </w:p>
    <w:tbl>
      <w:tblPr>
        <w:tblStyle w:val="9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681"/>
        <w:gridCol w:w="1200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81" w:type="dxa"/>
          </w:tcPr>
          <w:p>
            <w:pPr>
              <w:tabs>
                <w:tab w:val="center" w:pos="2732"/>
              </w:tabs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是否提供</w:t>
            </w:r>
          </w:p>
        </w:tc>
        <w:tc>
          <w:tcPr>
            <w:tcW w:w="732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企业法人营业执照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企业机构框图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企业简介及品牌优势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上一年有效的企业年度相关审计报告、财务报表（包括且资产负债表、损益表、现金流量表复印件，需申报单位盖章）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企业近三年获得的知识产权授权证书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上一年度发明专利申请受理通知书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企业技术中心认定文件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2023年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投标中标成果说明（中标次数、中标证明、中标总金额、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占主营业务收入比例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企业绿色发展建设说明（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在服装生产环节使用纺织废料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可再生面料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开创性的零废弃技术制成，在大力促进服装的再利用和再循环方面的杰出表现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企业销售网络、服务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网点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说明（网点数量、覆盖地区、服务体系）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近五年核心产品的市场经营情况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（销售平台、销售金额、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占主营业务收入比例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企业服装设计部建设说明（设计部门员工数量、设计师个人获奖证明、企业服装设计获奖证明）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申报材料真实性承诺书（盖章）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其他企业认为必须提供的材料</w:t>
            </w:r>
          </w:p>
        </w:tc>
        <w:tc>
          <w:tcPr>
            <w:tcW w:w="120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3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2"/>
          <w:lang w:val="en-US" w:eastAsia="zh-CN"/>
          <w14:textFill>
            <w14:solidFill>
              <w14:schemeClr w14:val="tx1"/>
            </w14:solidFill>
          </w14:textFill>
        </w:rPr>
        <w:t>2、专项奖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（选填）申报品质专项奖（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限申报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行业年度品质驱动企业奖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的企业需要填写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）企业需提供：</w:t>
      </w:r>
    </w:p>
    <w:tbl>
      <w:tblPr>
        <w:tblStyle w:val="9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681"/>
        <w:gridCol w:w="1182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81" w:type="dxa"/>
          </w:tcPr>
          <w:p>
            <w:pPr>
              <w:tabs>
                <w:tab w:val="center" w:pos="2732"/>
              </w:tabs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是否提供</w:t>
            </w:r>
          </w:p>
        </w:tc>
        <w:tc>
          <w:tcPr>
            <w:tcW w:w="750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上述综合类奖项1-4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有效期内的市级专精特新中小企业、省级专精特新中小企业或国家专精特新“小巨人”企业荣誉相关证明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有效期内的高新技术企业、或国家级技术创新示范企业、或国家级知识产权优势企业、或国家级知识产权示范企业等荣誉的佐证材料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企业产品有限期内通过国际标准、国家标准或行业标准的检测报告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企业销售网络、服务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网点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说明（网点数量、覆盖地区、服务体系）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企业近五年核心品牌产品的市场经营情况（销售平台、销售金额、占主营业务收入比例）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企业近三年获得的知识产权授权证书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申报材料真实性承诺书（盖章）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其他企业认为必须提供的材料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（选填）申报智能专项奖（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限申报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行业年度智能引领企业奖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的企业需要填写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）企业需提供：</w:t>
      </w:r>
    </w:p>
    <w:tbl>
      <w:tblPr>
        <w:tblStyle w:val="9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681"/>
        <w:gridCol w:w="1182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81" w:type="dxa"/>
          </w:tcPr>
          <w:p>
            <w:pPr>
              <w:tabs>
                <w:tab w:val="center" w:pos="2732"/>
              </w:tabs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是否提供</w:t>
            </w:r>
          </w:p>
        </w:tc>
        <w:tc>
          <w:tcPr>
            <w:tcW w:w="750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上述综合类奖项1-4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企业拥有有效期内高新技术企业资格证书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企业近五年内获得过国家级科技奖励（在获奖单位中排在前三名有额外加分）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企业拥有经认定的省部级以上研发机构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企业近五年内主导制定过国际标准、国家标准或行业标准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企业近五年获得的发明专利证书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上一年度发明专利申请受理通知书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企业技术中心认定文件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81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企业现有的智能重大设备数量（提供设备购买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和使用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佐证材料）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81" w:type="dxa"/>
            <w:vAlign w:val="top"/>
          </w:tcPr>
          <w:p>
            <w:pPr>
              <w:pStyle w:val="13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申报材料真实性承诺书（盖章）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5681" w:type="dxa"/>
            <w:vAlign w:val="top"/>
          </w:tcPr>
          <w:p>
            <w:pPr>
              <w:pStyle w:val="13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其他企业认为必须提供的材料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（选填）申报绿色专项奖（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限申报</w:t>
      </w:r>
      <w:r>
        <w:rPr>
          <w:rFonts w:hint="eastAsia" w:ascii="宋体" w:hAnsi="宋体" w:eastAsia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行业年度绿色实践企业奖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的企业需要填写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）企业需提供：</w:t>
      </w:r>
    </w:p>
    <w:tbl>
      <w:tblPr>
        <w:tblStyle w:val="9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681"/>
        <w:gridCol w:w="1182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81" w:type="dxa"/>
          </w:tcPr>
          <w:p>
            <w:pPr>
              <w:tabs>
                <w:tab w:val="center" w:pos="2732"/>
              </w:tabs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是否提供</w:t>
            </w:r>
          </w:p>
        </w:tc>
        <w:tc>
          <w:tcPr>
            <w:tcW w:w="750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上述综合类奖项1-4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企业绿色发展建设说明（在服装生产环节使用纺织废料/可再生面料/开创性的零废弃技术制成，在大力促进服装的再利用和再循环方面的杰出表现）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设备、产品、建筑等相关有限期内绿色环保认证证书（如零碳工厂认证证书、绿色工厂认证证书或“绿色产品评价 纺织产品”认证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申报材料真实性承诺书（盖章）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其他企业认为必须提供的材料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加分项（分数折合后合并至网络票选总分，请单独打包）：</w:t>
      </w:r>
    </w:p>
    <w:tbl>
      <w:tblPr>
        <w:tblStyle w:val="9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681"/>
        <w:gridCol w:w="1182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81" w:type="dxa"/>
          </w:tcPr>
          <w:p>
            <w:pPr>
              <w:tabs>
                <w:tab w:val="center" w:pos="2732"/>
              </w:tabs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附件内容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是否提供</w:t>
            </w:r>
          </w:p>
        </w:tc>
        <w:tc>
          <w:tcPr>
            <w:tcW w:w="750" w:type="dxa"/>
          </w:tcPr>
          <w:p>
            <w:pPr>
              <w:rPr>
                <w:rFonts w:hint="default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企业获得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全国性大奖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获得国家级认证的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681" w:type="dxa"/>
          </w:tcPr>
          <w:p>
            <w:pPr>
              <w:pStyle w:val="13"/>
              <w:numPr>
                <w:ilvl w:val="0"/>
                <w:numId w:val="0"/>
              </w:numPr>
              <w:ind w:leftChars="0"/>
              <w:rPr>
                <w:rFonts w:hint="default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获得市级协会、省级协会奖项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4" w:type="dxa"/>
          </w:tcPr>
          <w:p>
            <w:pPr>
              <w:rPr>
                <w:rFonts w:hint="default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81" w:type="dxa"/>
          </w:tcPr>
          <w:p>
            <w:pP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aps w:val="0"/>
                <w:color w:val="000000" w:themeColor="text1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2023OUE职业装·团服展参展企业合同（提供三展中任一展会合同即可）</w:t>
            </w:r>
          </w:p>
        </w:tc>
        <w:tc>
          <w:tcPr>
            <w:tcW w:w="1182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</w:tcPr>
          <w:p>
            <w:pP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wordWrap w:val="0"/>
        <w:ind w:right="315"/>
        <w:jc w:val="right"/>
        <w:rPr>
          <w:rFonts w:hint="eastAsia" w:ascii="宋体" w:hAnsi="宋体" w:eastAsia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ordWrap w:val="0"/>
        <w:ind w:right="315"/>
        <w:jc w:val="right"/>
        <w:rPr>
          <w:rFonts w:hint="eastAsia" w:ascii="宋体" w:hAnsi="宋体" w:eastAsia="宋体" w:cs="宋体"/>
          <w:b/>
          <w:szCs w:val="21"/>
        </w:rPr>
      </w:pPr>
    </w:p>
    <w:p>
      <w:pPr>
        <w:wordWrap w:val="0"/>
        <w:ind w:right="315"/>
        <w:jc w:val="right"/>
        <w:rPr>
          <w:rFonts w:hint="eastAsia" w:ascii="宋体" w:hAnsi="宋体" w:eastAsia="宋体" w:cs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right="315"/>
        <w:jc w:val="right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代表签字：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right="315"/>
        <w:jc w:val="right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签字日期：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right="420"/>
        <w:jc w:val="center"/>
        <w:textAlignment w:val="auto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</w:rPr>
        <w:t xml:space="preserve">                                                     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szCs w:val="21"/>
        </w:rPr>
        <w:t>盖章：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</w:p>
    <w:p>
      <w:pPr>
        <w:rPr>
          <w:rFonts w:hint="eastAsia" w:ascii="宋体" w:hAnsi="宋体" w:eastAsia="宋体" w:cs="宋体"/>
          <w:b/>
          <w:szCs w:val="21"/>
          <w:lang w:val="en-US" w:eastAsia="zh-CN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b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Cs w:val="21"/>
          <w:lang w:val="en-US" w:eastAsia="zh-CN"/>
        </w:rPr>
      </w:pPr>
    </w:p>
    <w:p>
      <w:pPr>
        <w:widowControl/>
        <w:adjustRightInd w:val="0"/>
        <w:snapToGrid w:val="0"/>
        <w:spacing w:line="300" w:lineRule="auto"/>
        <w:ind w:left="108"/>
        <w:rPr>
          <w:rFonts w:ascii="微软雅黑" w:hAnsi="微软雅黑" w:eastAsia="微软雅黑" w:cs="宋体"/>
          <w:b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4"/>
          <w:szCs w:val="24"/>
        </w:rPr>
        <w:t>※注意※</w:t>
      </w:r>
    </w:p>
    <w:p>
      <w:pPr>
        <w:rPr>
          <w:rFonts w:hint="default" w:ascii="宋体" w:hAnsi="宋体" w:eastAsia="宋体" w:cs="宋体"/>
          <w:b/>
          <w:szCs w:val="21"/>
          <w:lang w:val="en-US" w:eastAsia="zh-CN"/>
        </w:rPr>
      </w:pPr>
      <w:r>
        <w:rPr>
          <w:rFonts w:ascii="微软雅黑" w:hAnsi="微软雅黑" w:eastAsia="微软雅黑" w:cs="Tahoma"/>
          <w:color w:val="000000"/>
          <w:sz w:val="24"/>
          <w:szCs w:val="24"/>
          <w:shd w:val="clear" w:color="auto" w:fill="FFFFFF"/>
        </w:rPr>
        <w:t>报名表投稿统一命名格式：</w:t>
      </w:r>
      <w:r>
        <w:rPr>
          <w:rFonts w:ascii="微软雅黑" w:hAnsi="微软雅黑" w:eastAsia="微软雅黑" w:cs="Tahoma"/>
          <w:b/>
          <w:bCs/>
          <w:color w:val="000000"/>
          <w:sz w:val="24"/>
          <w:szCs w:val="24"/>
        </w:rPr>
        <w:t>企业名称</w:t>
      </w:r>
      <w:r>
        <w:rPr>
          <w:rFonts w:hint="eastAsia" w:ascii="微软雅黑" w:hAnsi="微软雅黑" w:eastAsia="微软雅黑" w:cs="Tahoma"/>
          <w:b/>
          <w:bCs/>
          <w:color w:val="000000"/>
          <w:sz w:val="24"/>
          <w:szCs w:val="24"/>
          <w:lang w:eastAsia="zh-CN"/>
        </w:rPr>
        <w:t>—</w:t>
      </w:r>
      <w:r>
        <w:rPr>
          <w:rFonts w:ascii="微软雅黑" w:hAnsi="微软雅黑" w:eastAsia="微软雅黑" w:cs="Tahoma"/>
          <w:b/>
          <w:bCs/>
          <w:color w:val="000000"/>
          <w:sz w:val="24"/>
          <w:szCs w:val="24"/>
          <w:shd w:val="clear" w:color="auto" w:fill="FFFFFF"/>
        </w:rPr>
        <w:t>职业装行业年度品牌评选</w:t>
      </w:r>
      <w:r>
        <w:rPr>
          <w:rFonts w:hint="eastAsia" w:ascii="微软雅黑" w:hAnsi="微软雅黑" w:eastAsia="微软雅黑" w:cs="Tahoma"/>
          <w:b/>
          <w:bCs/>
          <w:color w:val="000000"/>
          <w:sz w:val="24"/>
          <w:szCs w:val="24"/>
          <w:shd w:val="clear" w:color="auto" w:fill="FFFFFF"/>
          <w:lang w:eastAsia="zh-CN"/>
        </w:rPr>
        <w:t>—</w:t>
      </w:r>
      <w:r>
        <w:rPr>
          <w:rFonts w:ascii="微软雅黑" w:hAnsi="微软雅黑" w:eastAsia="微软雅黑" w:cs="Tahoma"/>
          <w:b/>
          <w:bCs/>
          <w:color w:val="000000"/>
          <w:sz w:val="24"/>
          <w:szCs w:val="24"/>
        </w:rPr>
        <w:t>品牌（名字）</w:t>
      </w:r>
      <w:r>
        <w:rPr>
          <w:rFonts w:hint="eastAsia" w:ascii="微软雅黑" w:hAnsi="微软雅黑" w:eastAsia="微软雅黑" w:cs="Tahoma"/>
          <w:b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Tahoma"/>
          <w:b/>
          <w:bCs/>
          <w:color w:val="000000"/>
          <w:sz w:val="24"/>
          <w:szCs w:val="24"/>
          <w:lang w:val="en-US" w:eastAsia="zh-CN"/>
        </w:rPr>
        <w:t>于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</w:rPr>
        <w:t>202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</w:rPr>
        <w:t>年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</w:rPr>
        <w:t>月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</w:rPr>
        <w:t>日</w:t>
      </w:r>
      <w:r>
        <w:rPr>
          <w:rFonts w:hint="eastAsia" w:ascii="微软雅黑" w:hAnsi="微软雅黑" w:eastAsia="微软雅黑" w:cs="Tahoma"/>
          <w:b/>
          <w:bCs/>
          <w:color w:val="C00000"/>
          <w:sz w:val="24"/>
          <w:szCs w:val="24"/>
          <w:shd w:val="clear" w:color="auto" w:fill="FFFFFF"/>
          <w:lang w:val="en-US" w:eastAsia="zh-CN"/>
        </w:rPr>
        <w:t>前</w:t>
      </w:r>
      <w:r>
        <w:rPr>
          <w:rFonts w:hint="eastAsia" w:ascii="微软雅黑" w:hAnsi="微软雅黑" w:eastAsia="微软雅黑" w:cs="Tahoma"/>
          <w:color w:val="000000"/>
          <w:sz w:val="24"/>
          <w:szCs w:val="24"/>
          <w:shd w:val="clear" w:color="auto" w:fill="FFFFFF"/>
          <w:lang w:val="en-US" w:eastAsia="zh-CN"/>
        </w:rPr>
        <w:t>提交所有材料至</w:t>
      </w:r>
      <w:r>
        <w:rPr>
          <w:rFonts w:hint="eastAsia" w:ascii="微软雅黑" w:hAnsi="微软雅黑" w:eastAsia="微软雅黑" w:cs="Tahoma"/>
          <w:color w:val="000000"/>
          <w:sz w:val="24"/>
          <w:szCs w:val="24"/>
          <w:shd w:val="clear" w:color="auto" w:fill="FFFFFF"/>
        </w:rPr>
        <w:t>组委会评选委员会进行</w:t>
      </w:r>
      <w:r>
        <w:rPr>
          <w:rFonts w:hint="eastAsia" w:ascii="微软雅黑" w:hAnsi="微软雅黑" w:eastAsia="微软雅黑" w:cs="Tahoma"/>
          <w:color w:val="000000"/>
          <w:sz w:val="24"/>
          <w:szCs w:val="24"/>
          <w:shd w:val="clear" w:color="auto" w:fill="FFFFFF"/>
          <w:lang w:val="en-US" w:eastAsia="zh-CN"/>
        </w:rPr>
        <w:t>材料</w:t>
      </w:r>
      <w:r>
        <w:rPr>
          <w:rFonts w:hint="eastAsia" w:ascii="微软雅黑" w:hAnsi="微软雅黑" w:eastAsia="微软雅黑" w:cs="Tahoma"/>
          <w:color w:val="000000"/>
          <w:sz w:val="24"/>
          <w:szCs w:val="24"/>
          <w:shd w:val="clear" w:color="auto" w:fill="FFFFFF"/>
        </w:rPr>
        <w:t>核实</w:t>
      </w:r>
      <w:r>
        <w:rPr>
          <w:rFonts w:hint="eastAsia" w:ascii="微软雅黑" w:hAnsi="微软雅黑" w:eastAsia="微软雅黑" w:cs="Tahoma"/>
          <w:color w:val="000000"/>
          <w:sz w:val="24"/>
          <w:szCs w:val="24"/>
          <w:shd w:val="clear" w:color="auto" w:fill="FFFFFF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6731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 w:ascii="微软雅黑" w:hAnsi="微软雅黑" w:eastAsia="微软雅黑"/>
        <w:lang w:eastAsia="zh-CN"/>
      </w:rPr>
    </w:pPr>
    <w:r>
      <w:rPr>
        <w:rFonts w:hint="eastAsia" w:ascii="微软雅黑" w:hAnsi="微软雅黑" w:eastAsia="微软雅黑"/>
        <w:lang w:eastAsia="zh-CN"/>
      </w:rPr>
      <w:drawing>
        <wp:inline distT="0" distB="0" distL="114300" distR="114300">
          <wp:extent cx="5271135" cy="426085"/>
          <wp:effectExtent l="0" t="0" r="0" b="0"/>
          <wp:docPr id="1" name="图片 1" descr="OUE LOGO-上海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OUE LOGO-上海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426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B340F4"/>
    <w:multiLevelType w:val="singleLevel"/>
    <w:tmpl w:val="C3B340F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MmJhMzUwNzdhZTQ5MDJjOTVkYWQxYzc4NjRhN2UifQ=="/>
  </w:docVars>
  <w:rsids>
    <w:rsidRoot w:val="72793125"/>
    <w:rsid w:val="000704D4"/>
    <w:rsid w:val="000846EF"/>
    <w:rsid w:val="000D0CBB"/>
    <w:rsid w:val="000D4FF4"/>
    <w:rsid w:val="001A3699"/>
    <w:rsid w:val="002402AB"/>
    <w:rsid w:val="0026414B"/>
    <w:rsid w:val="00272468"/>
    <w:rsid w:val="00280FC3"/>
    <w:rsid w:val="00281499"/>
    <w:rsid w:val="002D11CB"/>
    <w:rsid w:val="00306914"/>
    <w:rsid w:val="0032704C"/>
    <w:rsid w:val="00330152"/>
    <w:rsid w:val="003B1FF9"/>
    <w:rsid w:val="003F3C97"/>
    <w:rsid w:val="00430EA3"/>
    <w:rsid w:val="0044049B"/>
    <w:rsid w:val="0048586B"/>
    <w:rsid w:val="00536082"/>
    <w:rsid w:val="00556565"/>
    <w:rsid w:val="005656E8"/>
    <w:rsid w:val="005C41FD"/>
    <w:rsid w:val="00626A7C"/>
    <w:rsid w:val="00770EA1"/>
    <w:rsid w:val="007A7E2C"/>
    <w:rsid w:val="007C4216"/>
    <w:rsid w:val="008B7775"/>
    <w:rsid w:val="008D19CA"/>
    <w:rsid w:val="009029CA"/>
    <w:rsid w:val="00905B77"/>
    <w:rsid w:val="00946338"/>
    <w:rsid w:val="009C094A"/>
    <w:rsid w:val="00A250C1"/>
    <w:rsid w:val="00A412FC"/>
    <w:rsid w:val="00A55564"/>
    <w:rsid w:val="00A91F21"/>
    <w:rsid w:val="00AA136F"/>
    <w:rsid w:val="00B00F41"/>
    <w:rsid w:val="00B23ECE"/>
    <w:rsid w:val="00B571E7"/>
    <w:rsid w:val="00B73364"/>
    <w:rsid w:val="00BA64B1"/>
    <w:rsid w:val="00D63FB0"/>
    <w:rsid w:val="00DA665A"/>
    <w:rsid w:val="00DF638F"/>
    <w:rsid w:val="00E32F06"/>
    <w:rsid w:val="00F00C63"/>
    <w:rsid w:val="00F13701"/>
    <w:rsid w:val="00FA1AAC"/>
    <w:rsid w:val="00FD049C"/>
    <w:rsid w:val="0196601E"/>
    <w:rsid w:val="021242C5"/>
    <w:rsid w:val="029721F4"/>
    <w:rsid w:val="046978A7"/>
    <w:rsid w:val="046B2382"/>
    <w:rsid w:val="04AD3C69"/>
    <w:rsid w:val="05B60A3D"/>
    <w:rsid w:val="0AB65FBB"/>
    <w:rsid w:val="0B1E790A"/>
    <w:rsid w:val="0DFF165A"/>
    <w:rsid w:val="109A7B2D"/>
    <w:rsid w:val="121F5F63"/>
    <w:rsid w:val="13BD4804"/>
    <w:rsid w:val="13E96481"/>
    <w:rsid w:val="145E16ED"/>
    <w:rsid w:val="183F0D65"/>
    <w:rsid w:val="18BC3B0B"/>
    <w:rsid w:val="1A9E33C2"/>
    <w:rsid w:val="1AE65236"/>
    <w:rsid w:val="1BEF65FF"/>
    <w:rsid w:val="1D821B0E"/>
    <w:rsid w:val="1D8541AC"/>
    <w:rsid w:val="1FA934BF"/>
    <w:rsid w:val="204A64FA"/>
    <w:rsid w:val="21CA0A27"/>
    <w:rsid w:val="245F1E3C"/>
    <w:rsid w:val="26F56245"/>
    <w:rsid w:val="292F2170"/>
    <w:rsid w:val="2A7108FD"/>
    <w:rsid w:val="2ACA0963"/>
    <w:rsid w:val="2CC53F4D"/>
    <w:rsid w:val="2F344956"/>
    <w:rsid w:val="2F5E78CC"/>
    <w:rsid w:val="364A6F3B"/>
    <w:rsid w:val="37357C71"/>
    <w:rsid w:val="37691503"/>
    <w:rsid w:val="384C6E5B"/>
    <w:rsid w:val="39693A3D"/>
    <w:rsid w:val="3A473017"/>
    <w:rsid w:val="405D32A2"/>
    <w:rsid w:val="43860D47"/>
    <w:rsid w:val="45DB6168"/>
    <w:rsid w:val="470504CA"/>
    <w:rsid w:val="471030E6"/>
    <w:rsid w:val="482A440F"/>
    <w:rsid w:val="4A5A4D59"/>
    <w:rsid w:val="4B4D077D"/>
    <w:rsid w:val="4BF404E0"/>
    <w:rsid w:val="4CB92BDD"/>
    <w:rsid w:val="4D7F7559"/>
    <w:rsid w:val="4E322B61"/>
    <w:rsid w:val="4E9C30FC"/>
    <w:rsid w:val="508D0418"/>
    <w:rsid w:val="50F941CE"/>
    <w:rsid w:val="510540CB"/>
    <w:rsid w:val="530A0261"/>
    <w:rsid w:val="5412033B"/>
    <w:rsid w:val="542B3C3C"/>
    <w:rsid w:val="553D1227"/>
    <w:rsid w:val="55D43243"/>
    <w:rsid w:val="56E8353F"/>
    <w:rsid w:val="57851B99"/>
    <w:rsid w:val="5A616845"/>
    <w:rsid w:val="5A930727"/>
    <w:rsid w:val="5CAF56E0"/>
    <w:rsid w:val="5DE05969"/>
    <w:rsid w:val="5ED24424"/>
    <w:rsid w:val="605844CA"/>
    <w:rsid w:val="62CA53C2"/>
    <w:rsid w:val="667F47EB"/>
    <w:rsid w:val="6769264F"/>
    <w:rsid w:val="681C75A1"/>
    <w:rsid w:val="689263D3"/>
    <w:rsid w:val="69545442"/>
    <w:rsid w:val="6D535020"/>
    <w:rsid w:val="6D837514"/>
    <w:rsid w:val="6E36294D"/>
    <w:rsid w:val="6E7A1B1C"/>
    <w:rsid w:val="6F411E43"/>
    <w:rsid w:val="718B6F7B"/>
    <w:rsid w:val="72793125"/>
    <w:rsid w:val="738806AE"/>
    <w:rsid w:val="7543475D"/>
    <w:rsid w:val="755609AE"/>
    <w:rsid w:val="77493EA0"/>
    <w:rsid w:val="77E7536F"/>
    <w:rsid w:val="7A694D50"/>
    <w:rsid w:val="7C4D1E27"/>
    <w:rsid w:val="7EC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480" w:lineRule="auto"/>
      <w:jc w:val="left"/>
    </w:pPr>
    <w:rPr>
      <w:rFonts w:ascii="微软雅黑" w:hAnsi="微软雅黑" w:eastAsia="宋体" w:cs="宋体"/>
      <w:kern w:val="0"/>
      <w:sz w:val="18"/>
      <w:szCs w:val="18"/>
    </w:rPr>
  </w:style>
  <w:style w:type="paragraph" w:styleId="7">
    <w:name w:val="Title"/>
    <w:basedOn w:val="1"/>
    <w:next w:val="1"/>
    <w:link w:val="18"/>
    <w:autoRedefine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autoRedefine/>
    <w:qFormat/>
    <w:uiPriority w:val="0"/>
    <w:rPr>
      <w:b/>
    </w:rPr>
  </w:style>
  <w:style w:type="character" w:styleId="12">
    <w:name w:val="Hyperlink"/>
    <w:basedOn w:val="10"/>
    <w:autoRedefine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4">
    <w:name w:val="批注框文本 Char"/>
    <w:basedOn w:val="10"/>
    <w:link w:val="3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1 Char"/>
    <w:basedOn w:val="10"/>
    <w:link w:val="2"/>
    <w:autoRedefine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8">
    <w:name w:val="标题 Char"/>
    <w:basedOn w:val="10"/>
    <w:link w:val="7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Sky123.Org</Company>
  <Pages>4</Pages>
  <Words>1646</Words>
  <Characters>1705</Characters>
  <Lines>5</Lines>
  <Paragraphs>1</Paragraphs>
  <TotalTime>1</TotalTime>
  <ScaleCrop>false</ScaleCrop>
  <LinksUpToDate>false</LinksUpToDate>
  <CharactersWithSpaces>1801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2019-09-16T08:01:00Z</dcterms:created>
  <dc:creator>shadow</dc:creator>
  <cp:lastModifiedBy>WPS_1660118625</cp:lastModifiedBy>
  <cp:lastPrinted>2023-02-09T05:54:00Z</cp:lastPrinted>
  <dcterms:modified xsi:type="dcterms:W3CDTF">2024-01-24T02:23:44Z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CD9092AA539B43EB8D55AA871376E26E</vt:lpwstr>
  </property>
</Properties>
</file>